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1F1" w:rsidRPr="00DE51F1" w:rsidRDefault="00DE51F1" w:rsidP="00DE51F1">
      <w:pPr>
        <w:jc w:val="center"/>
        <w:rPr>
          <w:rFonts w:eastAsia="Times New Roman"/>
          <w:b/>
          <w:color w:val="00A1DE"/>
          <w:sz w:val="28"/>
          <w:szCs w:val="24"/>
        </w:rPr>
      </w:pPr>
      <w:r>
        <w:rPr>
          <w:rFonts w:eastAsia="Times New Roman"/>
          <w:b/>
          <w:color w:val="00A1DE"/>
          <w:sz w:val="28"/>
          <w:szCs w:val="24"/>
        </w:rPr>
        <w:t xml:space="preserve">THHS </w:t>
      </w:r>
      <w:r w:rsidRPr="00DE51F1">
        <w:rPr>
          <w:rFonts w:eastAsia="Times New Roman"/>
          <w:b/>
          <w:color w:val="00A1DE"/>
          <w:sz w:val="28"/>
          <w:szCs w:val="24"/>
        </w:rPr>
        <w:t>Research Application Checklist – GOVERNANCE (SSA)</w:t>
      </w:r>
      <w:r w:rsidRPr="00DE51F1">
        <w:rPr>
          <w:rFonts w:eastAsia="Times New Roman"/>
          <w:b/>
          <w:color w:val="00A1DE"/>
          <w:sz w:val="28"/>
          <w:szCs w:val="24"/>
        </w:rPr>
        <w:t xml:space="preserve"> SUBMISSIONS</w:t>
      </w:r>
    </w:p>
    <w:p w:rsidR="00DE51F1" w:rsidRDefault="00DE51F1"/>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
        <w:gridCol w:w="10336"/>
      </w:tblGrid>
      <w:tr w:rsidR="00DE51F1" w:rsidRPr="00164F1A" w:rsidTr="00DE51F1">
        <w:tc>
          <w:tcPr>
            <w:tcW w:w="10774" w:type="dxa"/>
            <w:gridSpan w:val="3"/>
            <w:shd w:val="clear" w:color="auto" w:fill="BFBFBF"/>
            <w:vAlign w:val="center"/>
          </w:tcPr>
          <w:p w:rsidR="00DE51F1" w:rsidRPr="00164F1A" w:rsidRDefault="00DE51F1" w:rsidP="0082723A">
            <w:pPr>
              <w:tabs>
                <w:tab w:val="left" w:pos="462"/>
              </w:tabs>
              <w:rPr>
                <w:rFonts w:ascii="Calibri" w:eastAsia="Times New Roman" w:hAnsi="Calibri" w:cs="Arial"/>
                <w:b/>
                <w:bCs/>
                <w:sz w:val="22"/>
                <w:szCs w:val="16"/>
                <w:lang w:eastAsia="en-AU"/>
              </w:rPr>
            </w:pPr>
            <w:r w:rsidRPr="00164F1A">
              <w:rPr>
                <w:rFonts w:ascii="Calibri" w:eastAsia="Times New Roman" w:hAnsi="Calibri" w:cs="Arial"/>
                <w:b/>
                <w:bCs/>
                <w:sz w:val="28"/>
                <w:szCs w:val="28"/>
                <w:lang w:eastAsia="en-AU"/>
              </w:rPr>
              <w:t>A</w:t>
            </w:r>
            <w:r w:rsidRPr="00164F1A">
              <w:rPr>
                <w:rFonts w:ascii="Calibri" w:eastAsia="Times New Roman" w:hAnsi="Calibri" w:cs="Myriad Pro"/>
                <w:b/>
                <w:bCs/>
                <w:sz w:val="22"/>
                <w:lang w:eastAsia="en-AU"/>
              </w:rPr>
              <w:tab/>
            </w:r>
            <w:r w:rsidRPr="00164F1A">
              <w:rPr>
                <w:rFonts w:ascii="Calibri" w:eastAsia="Times New Roman" w:hAnsi="Calibri" w:cs="Arial"/>
                <w:b/>
                <w:bCs/>
                <w:sz w:val="28"/>
                <w:lang w:eastAsia="en-AU"/>
              </w:rPr>
              <w:t>Governance Submissions - mandatory items</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tcPr>
          <w:p w:rsidR="00DE51F1" w:rsidRPr="00164F1A" w:rsidRDefault="00DE51F1" w:rsidP="0082723A">
            <w:pPr>
              <w:spacing w:before="40" w:after="40"/>
              <w:ind w:left="-42"/>
              <w:rPr>
                <w:rFonts w:ascii="Calibri" w:eastAsia="Times New Roman" w:hAnsi="Calibri" w:cs="Arial"/>
                <w:color w:val="000000"/>
                <w:szCs w:val="20"/>
                <w:lang w:eastAsia="en-AU"/>
              </w:rPr>
            </w:pPr>
            <w:r w:rsidRPr="00164F1A">
              <w:rPr>
                <w:rFonts w:ascii="Calibri" w:eastAsia="Times New Roman" w:hAnsi="Calibri" w:cs="Calibri"/>
                <w:b/>
                <w:sz w:val="22"/>
                <w:szCs w:val="20"/>
                <w:lang w:eastAsia="en-AU"/>
              </w:rPr>
              <w:t>Cover letter</w:t>
            </w:r>
            <w:r w:rsidRPr="00164F1A">
              <w:rPr>
                <w:rFonts w:ascii="Calibri" w:eastAsia="Times New Roman" w:hAnsi="Calibri" w:cs="Calibri"/>
                <w:color w:val="000000"/>
                <w:szCs w:val="20"/>
                <w:lang w:eastAsia="en-AU"/>
              </w:rPr>
              <w:t xml:space="preserve"> </w:t>
            </w:r>
            <w:r w:rsidRPr="00164F1A">
              <w:rPr>
                <w:rFonts w:ascii="Calibri" w:eastAsia="Times New Roman" w:hAnsi="Calibri" w:cs="Arial"/>
                <w:color w:val="000000"/>
                <w:sz w:val="19"/>
                <w:szCs w:val="19"/>
                <w:lang w:eastAsia="en-AU"/>
              </w:rPr>
              <w:t>(Addressed to THHS Research Governance (RG) Officer including a brief description of study, study sites and list of documents submitted for THHS RG review and authorisation)</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tcPr>
          <w:p w:rsidR="00DE51F1" w:rsidRPr="00164F1A" w:rsidRDefault="00DE51F1" w:rsidP="0082723A">
            <w:pPr>
              <w:spacing w:before="40" w:after="40"/>
              <w:ind w:left="-57" w:right="-113"/>
              <w:rPr>
                <w:rFonts w:ascii="Calibri" w:eastAsia="Times New Roman" w:hAnsi="Calibri" w:cs="Calibri"/>
                <w:b/>
                <w:bCs/>
                <w:sz w:val="18"/>
                <w:szCs w:val="20"/>
                <w:lang w:eastAsia="en-AU"/>
              </w:rPr>
            </w:pPr>
            <w:r w:rsidRPr="00164F1A">
              <w:rPr>
                <w:rFonts w:ascii="Calibri" w:eastAsia="Times New Roman" w:hAnsi="Calibri" w:cs="Calibri"/>
                <w:b/>
                <w:sz w:val="22"/>
                <w:szCs w:val="20"/>
                <w:lang w:eastAsia="en-AU"/>
              </w:rPr>
              <w:t>Site Specific Assessment (SSA)</w:t>
            </w:r>
            <w:r w:rsidRPr="00164F1A">
              <w:rPr>
                <w:rFonts w:ascii="Calibri" w:eastAsia="Times New Roman" w:hAnsi="Calibri" w:cs="Arial"/>
                <w:color w:val="000000"/>
                <w:sz w:val="22"/>
                <w:szCs w:val="20"/>
                <w:lang w:eastAsia="en-AU"/>
              </w:rPr>
              <w:t xml:space="preserve"> </w:t>
            </w:r>
            <w:r w:rsidRPr="00164F1A">
              <w:rPr>
                <w:rFonts w:ascii="Calibri" w:eastAsia="Times New Roman" w:hAnsi="Calibri" w:cs="Calibri"/>
                <w:b/>
                <w:bCs/>
                <w:sz w:val="22"/>
                <w:szCs w:val="20"/>
                <w:lang w:eastAsia="en-AU"/>
              </w:rPr>
              <w:t>Application</w:t>
            </w:r>
            <w:r w:rsidRPr="00164F1A">
              <w:rPr>
                <w:rFonts w:ascii="Calibri" w:eastAsia="Times New Roman" w:hAnsi="Calibri" w:cs="Arial"/>
                <w:szCs w:val="20"/>
                <w:lang w:eastAsia="en-AU"/>
              </w:rPr>
              <w:t xml:space="preserve"> </w:t>
            </w:r>
            <w:r w:rsidRPr="00164F1A">
              <w:rPr>
                <w:rFonts w:ascii="Calibri" w:eastAsia="Times New Roman" w:hAnsi="Calibri" w:cs="Arial"/>
                <w:sz w:val="18"/>
                <w:szCs w:val="18"/>
                <w:lang w:eastAsia="en-AU"/>
              </w:rPr>
              <w:t xml:space="preserve">(with signatures) </w:t>
            </w:r>
            <w:r w:rsidRPr="00164F1A">
              <w:rPr>
                <w:rFonts w:ascii="Calibri" w:eastAsia="Times New Roman" w:hAnsi="Calibri" w:cs="Arial"/>
                <w:color w:val="000000"/>
                <w:sz w:val="18"/>
                <w:szCs w:val="18"/>
                <w:lang w:eastAsia="en-AU"/>
              </w:rPr>
              <w:t>completed</w:t>
            </w:r>
            <w:r w:rsidRPr="00164F1A">
              <w:rPr>
                <w:rFonts w:ascii="Calibri" w:eastAsia="Times New Roman" w:hAnsi="Calibri" w:cs="Arial"/>
                <w:bCs/>
                <w:color w:val="000000"/>
                <w:sz w:val="18"/>
                <w:szCs w:val="18"/>
                <w:lang w:eastAsia="en-AU"/>
              </w:rPr>
              <w:t xml:space="preserve"> online at </w:t>
            </w:r>
            <w:hyperlink r:id="rId4" w:history="1">
              <w:r w:rsidRPr="00164F1A">
                <w:rPr>
                  <w:rFonts w:ascii="Calibri" w:eastAsia="Times New Roman" w:hAnsi="Calibri" w:cs="Calibri"/>
                  <w:color w:val="0000FF"/>
                  <w:sz w:val="18"/>
                  <w:szCs w:val="18"/>
                  <w:u w:val="single"/>
                  <w:lang w:eastAsia="en-AU"/>
                </w:rPr>
                <w:t>https://au.forms.ethicalreviewmanager.com/</w:t>
              </w:r>
            </w:hyperlink>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tcPr>
          <w:p w:rsidR="00DE51F1" w:rsidRPr="00164F1A" w:rsidRDefault="00DE51F1" w:rsidP="0082723A">
            <w:pPr>
              <w:spacing w:before="40" w:after="40"/>
              <w:ind w:left="-57"/>
              <w:rPr>
                <w:rFonts w:ascii="Calibri" w:eastAsia="Times New Roman" w:hAnsi="Calibri" w:cs="Calibri"/>
                <w:b/>
                <w:sz w:val="22"/>
                <w:szCs w:val="20"/>
                <w:lang w:eastAsia="en-AU"/>
              </w:rPr>
            </w:pPr>
            <w:r w:rsidRPr="00164F1A">
              <w:rPr>
                <w:rFonts w:ascii="Calibri" w:eastAsia="Times New Roman" w:hAnsi="Calibri" w:cs="Calibri"/>
                <w:b/>
                <w:sz w:val="22"/>
                <w:szCs w:val="20"/>
                <w:lang w:eastAsia="en-AU"/>
              </w:rPr>
              <w:t xml:space="preserve">Study Protocol </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tcPr>
          <w:p w:rsidR="00DE51F1" w:rsidRPr="00164F1A" w:rsidRDefault="00DE51F1" w:rsidP="0082723A">
            <w:pPr>
              <w:spacing w:before="40" w:after="40"/>
              <w:ind w:left="-42"/>
              <w:rPr>
                <w:rFonts w:ascii="Calibri" w:eastAsia="Times New Roman" w:hAnsi="Calibri" w:cs="Arial"/>
                <w:color w:val="000000"/>
                <w:szCs w:val="20"/>
                <w:lang w:eastAsia="en-AU"/>
              </w:rPr>
            </w:pPr>
            <w:r w:rsidRPr="00164F1A">
              <w:rPr>
                <w:rFonts w:ascii="Calibri" w:eastAsia="Times New Roman" w:hAnsi="Calibri" w:cs="Calibri"/>
                <w:b/>
                <w:bCs/>
                <w:sz w:val="22"/>
                <w:lang w:eastAsia="en-AU"/>
              </w:rPr>
              <w:t xml:space="preserve">CV for all investigators </w:t>
            </w:r>
            <w:r w:rsidRPr="00164F1A">
              <w:rPr>
                <w:rFonts w:ascii="Calibri" w:eastAsia="Times New Roman" w:hAnsi="Calibri" w:cs="Arial"/>
                <w:szCs w:val="20"/>
                <w:lang w:eastAsia="en-AU"/>
              </w:rPr>
              <w:t>(applicable to the THHS site)</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tcPr>
          <w:p w:rsidR="00DE51F1" w:rsidRPr="00164F1A" w:rsidRDefault="00DE51F1" w:rsidP="0082723A">
            <w:pPr>
              <w:spacing w:before="40" w:after="40"/>
              <w:ind w:left="-42"/>
              <w:rPr>
                <w:rFonts w:ascii="Calibri" w:eastAsia="Times New Roman" w:hAnsi="Calibri" w:cs="Arial"/>
                <w:b/>
                <w:color w:val="000000"/>
                <w:sz w:val="22"/>
                <w:lang w:eastAsia="en-AU"/>
              </w:rPr>
            </w:pPr>
            <w:r w:rsidRPr="00164F1A">
              <w:rPr>
                <w:rFonts w:ascii="Calibri" w:eastAsia="Times New Roman" w:hAnsi="Calibri" w:cs="Arial"/>
                <w:color w:val="000000"/>
                <w:sz w:val="22"/>
                <w:lang w:eastAsia="en-AU"/>
              </w:rPr>
              <w:t xml:space="preserve">Copy of </w:t>
            </w:r>
            <w:r w:rsidRPr="00164F1A">
              <w:rPr>
                <w:rFonts w:ascii="Calibri" w:eastAsia="Times New Roman" w:hAnsi="Calibri" w:cs="Arial"/>
                <w:b/>
                <w:color w:val="000000"/>
                <w:sz w:val="22"/>
                <w:lang w:eastAsia="en-AU"/>
              </w:rPr>
              <w:t>all other Study Documents</w:t>
            </w:r>
            <w:r w:rsidRPr="00164F1A">
              <w:rPr>
                <w:rFonts w:ascii="Calibri" w:eastAsia="Times New Roman" w:hAnsi="Calibri" w:cs="Arial"/>
                <w:color w:val="000000"/>
                <w:sz w:val="22"/>
                <w:lang w:eastAsia="en-AU"/>
              </w:rPr>
              <w:t xml:space="preserve"> provided to HREC</w:t>
            </w:r>
            <w:r w:rsidRPr="00164F1A">
              <w:rPr>
                <w:rFonts w:ascii="Calibri" w:eastAsia="Times New Roman" w:hAnsi="Calibri" w:cs="Arial"/>
                <w:color w:val="000000"/>
                <w:szCs w:val="20"/>
                <w:lang w:eastAsia="en-AU"/>
              </w:rPr>
              <w:t xml:space="preserve"> (or post HREC approval – all final HREC approved documents) </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tcPr>
          <w:p w:rsidR="00DE51F1" w:rsidRPr="00164F1A" w:rsidRDefault="00DE51F1" w:rsidP="0082723A">
            <w:pPr>
              <w:spacing w:before="40" w:after="40"/>
              <w:rPr>
                <w:rFonts w:ascii="Calibri" w:eastAsia="Times New Roman" w:hAnsi="Calibri" w:cs="Arial"/>
                <w:color w:val="000000"/>
                <w:sz w:val="22"/>
                <w:lang w:eastAsia="en-AU"/>
              </w:rPr>
            </w:pPr>
            <w:r w:rsidRPr="00164F1A">
              <w:rPr>
                <w:rFonts w:ascii="Calibri" w:eastAsia="Times New Roman" w:hAnsi="Calibri" w:cs="Arial"/>
                <w:color w:val="000000"/>
                <w:sz w:val="22"/>
                <w:lang w:eastAsia="en-AU"/>
              </w:rPr>
              <w:t xml:space="preserve">Copy of </w:t>
            </w:r>
            <w:r w:rsidRPr="00164F1A">
              <w:rPr>
                <w:rFonts w:ascii="Calibri" w:eastAsia="Times New Roman" w:hAnsi="Calibri" w:cs="Arial"/>
                <w:b/>
                <w:color w:val="000000"/>
                <w:sz w:val="22"/>
                <w:lang w:eastAsia="en-AU"/>
              </w:rPr>
              <w:t xml:space="preserve">HREC Approval Letter </w:t>
            </w:r>
            <w:r w:rsidRPr="00164F1A">
              <w:rPr>
                <w:rFonts w:ascii="Calibri" w:eastAsia="Times New Roman" w:hAnsi="Calibri" w:cs="Arial"/>
                <w:color w:val="000000"/>
                <w:szCs w:val="20"/>
                <w:lang w:eastAsia="en-AU"/>
              </w:rPr>
              <w:t>(when obtained)</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tcPr>
          <w:p w:rsidR="00DE51F1" w:rsidRPr="00164F1A" w:rsidRDefault="00DE51F1" w:rsidP="0082723A">
            <w:pPr>
              <w:spacing w:before="40" w:after="40"/>
              <w:rPr>
                <w:rFonts w:ascii="Calibri" w:eastAsia="Times New Roman" w:hAnsi="Calibri" w:cs="Arial"/>
                <w:color w:val="000000"/>
                <w:szCs w:val="20"/>
                <w:lang w:eastAsia="en-AU"/>
              </w:rPr>
            </w:pPr>
            <w:r w:rsidRPr="00164F1A">
              <w:rPr>
                <w:rFonts w:ascii="Calibri" w:eastAsia="Times New Roman" w:hAnsi="Calibri" w:cs="Arial"/>
                <w:color w:val="000000"/>
                <w:sz w:val="22"/>
                <w:lang w:eastAsia="en-AU"/>
              </w:rPr>
              <w:t xml:space="preserve">Copy of approved </w:t>
            </w:r>
            <w:r w:rsidRPr="00164F1A">
              <w:rPr>
                <w:rFonts w:ascii="Calibri" w:eastAsia="Times New Roman" w:hAnsi="Calibri" w:cs="Arial"/>
                <w:b/>
                <w:bCs/>
                <w:color w:val="000000"/>
                <w:sz w:val="22"/>
                <w:lang w:eastAsia="en-AU"/>
              </w:rPr>
              <w:t xml:space="preserve">Human Research Ethics Application (HREA) form </w:t>
            </w:r>
            <w:r w:rsidRPr="00164F1A">
              <w:rPr>
                <w:rFonts w:ascii="Calibri" w:eastAsia="Times New Roman" w:hAnsi="Calibri" w:cs="Arial"/>
                <w:bCs/>
                <w:color w:val="000000"/>
                <w:sz w:val="22"/>
                <w:lang w:eastAsia="en-AU"/>
              </w:rPr>
              <w:t>or</w:t>
            </w:r>
            <w:r w:rsidRPr="00164F1A">
              <w:rPr>
                <w:rFonts w:ascii="Calibri" w:eastAsia="Times New Roman" w:hAnsi="Calibri" w:cs="Arial"/>
                <w:b/>
                <w:bCs/>
                <w:color w:val="000000"/>
                <w:sz w:val="22"/>
                <w:lang w:eastAsia="en-AU"/>
              </w:rPr>
              <w:t xml:space="preserve"> </w:t>
            </w:r>
            <w:r w:rsidRPr="00164F1A">
              <w:rPr>
                <w:rFonts w:ascii="Calibri" w:eastAsia="Times New Roman" w:hAnsi="Calibri" w:cs="Arial"/>
                <w:b/>
                <w:color w:val="000000"/>
                <w:sz w:val="22"/>
                <w:lang w:eastAsia="en-AU"/>
              </w:rPr>
              <w:t>LNR ethics form</w:t>
            </w:r>
            <w:r w:rsidRPr="00164F1A">
              <w:rPr>
                <w:rFonts w:ascii="Calibri" w:eastAsia="Times New Roman" w:hAnsi="Calibri" w:cs="Arial"/>
                <w:color w:val="000000"/>
                <w:sz w:val="22"/>
                <w:lang w:eastAsia="en-AU"/>
              </w:rPr>
              <w:t xml:space="preserve"> </w:t>
            </w:r>
          </w:p>
        </w:tc>
      </w:tr>
      <w:tr w:rsidR="00DE51F1" w:rsidRPr="00164F1A" w:rsidTr="00DE51F1">
        <w:tc>
          <w:tcPr>
            <w:tcW w:w="10774" w:type="dxa"/>
            <w:gridSpan w:val="3"/>
            <w:shd w:val="clear" w:color="auto" w:fill="BFBFBF"/>
            <w:vAlign w:val="center"/>
          </w:tcPr>
          <w:p w:rsidR="00DE51F1" w:rsidRPr="00164F1A" w:rsidRDefault="00DE51F1" w:rsidP="0082723A">
            <w:pPr>
              <w:tabs>
                <w:tab w:val="left" w:pos="462"/>
              </w:tabs>
              <w:spacing w:before="40" w:after="40"/>
              <w:rPr>
                <w:rFonts w:ascii="Calibri" w:eastAsia="Times New Roman" w:hAnsi="Calibri" w:cs="Arial"/>
                <w:color w:val="000000"/>
                <w:sz w:val="22"/>
                <w:szCs w:val="20"/>
                <w:lang w:eastAsia="en-AU"/>
              </w:rPr>
            </w:pPr>
            <w:r w:rsidRPr="00164F1A">
              <w:rPr>
                <w:rFonts w:ascii="Calibri" w:eastAsia="Times New Roman" w:hAnsi="Calibri" w:cs="Arial"/>
                <w:b/>
                <w:bCs/>
                <w:sz w:val="28"/>
                <w:lang w:eastAsia="en-AU"/>
              </w:rPr>
              <w:t>B</w:t>
            </w:r>
            <w:r w:rsidRPr="00164F1A">
              <w:rPr>
                <w:rFonts w:ascii="Calibri" w:eastAsia="Times New Roman" w:hAnsi="Calibri" w:cs="Arial"/>
                <w:b/>
                <w:bCs/>
                <w:sz w:val="28"/>
                <w:lang w:eastAsia="en-AU"/>
              </w:rPr>
              <w:tab/>
              <w:t xml:space="preserve">Study specific documentation - Governance </w:t>
            </w:r>
            <w:r w:rsidRPr="00164F1A">
              <w:rPr>
                <w:rFonts w:ascii="Calibri" w:eastAsia="Times New Roman" w:hAnsi="Calibri" w:cs="Arial"/>
                <w:bCs/>
                <w:sz w:val="22"/>
                <w:lang w:eastAsia="en-AU"/>
              </w:rPr>
              <w:t>(if applicable to your study)</w:t>
            </w:r>
          </w:p>
        </w:tc>
      </w:tr>
      <w:tr w:rsidR="00DE51F1" w:rsidRPr="00164F1A" w:rsidTr="00DE51F1">
        <w:tc>
          <w:tcPr>
            <w:tcW w:w="10774" w:type="dxa"/>
            <w:gridSpan w:val="3"/>
            <w:shd w:val="clear" w:color="auto" w:fill="BDECFF"/>
          </w:tcPr>
          <w:p w:rsidR="00DE51F1" w:rsidRPr="00164F1A" w:rsidRDefault="00DE51F1" w:rsidP="0082723A">
            <w:pPr>
              <w:autoSpaceDE w:val="0"/>
              <w:autoSpaceDN w:val="0"/>
              <w:adjustRightInd w:val="0"/>
              <w:spacing w:before="40" w:after="40"/>
              <w:ind w:right="-113"/>
              <w:rPr>
                <w:rFonts w:ascii="Calibri" w:eastAsia="Times New Roman" w:hAnsi="Calibri" w:cs="Arial"/>
                <w:sz w:val="22"/>
                <w:szCs w:val="20"/>
                <w:lang w:eastAsia="en-AU"/>
              </w:rPr>
            </w:pPr>
            <w:r w:rsidRPr="00164F1A">
              <w:rPr>
                <w:rFonts w:ascii="Calibri" w:eastAsia="Times New Roman" w:hAnsi="Calibri" w:cs="Calibri"/>
                <w:b/>
                <w:sz w:val="22"/>
                <w:szCs w:val="20"/>
                <w:lang w:eastAsia="en-AU"/>
              </w:rPr>
              <w:t>Studies prospectively recruiting participants (including opt out consent)</w:t>
            </w:r>
          </w:p>
        </w:tc>
      </w:tr>
      <w:tr w:rsidR="00DE51F1" w:rsidRPr="00164F1A" w:rsidTr="00DE51F1">
        <w:tc>
          <w:tcPr>
            <w:tcW w:w="426" w:type="dxa"/>
            <w:shd w:val="clear" w:color="auto" w:fill="auto"/>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48" w:type="dxa"/>
            <w:gridSpan w:val="2"/>
          </w:tcPr>
          <w:p w:rsidR="00DE51F1" w:rsidRPr="00164F1A" w:rsidRDefault="00DE51F1" w:rsidP="0082723A">
            <w:pPr>
              <w:autoSpaceDE w:val="0"/>
              <w:autoSpaceDN w:val="0"/>
              <w:adjustRightInd w:val="0"/>
              <w:spacing w:before="40" w:after="40"/>
              <w:ind w:right="-113"/>
              <w:rPr>
                <w:rFonts w:ascii="Calibri" w:eastAsia="Times New Roman" w:hAnsi="Calibri" w:cs="Calibri"/>
                <w:b/>
                <w:sz w:val="22"/>
                <w:szCs w:val="20"/>
                <w:lang w:eastAsia="en-AU"/>
              </w:rPr>
            </w:pPr>
            <w:r w:rsidRPr="00164F1A">
              <w:rPr>
                <w:rFonts w:ascii="Calibri" w:eastAsia="Times New Roman" w:hAnsi="Calibri" w:cs="Myriad Pro"/>
                <w:b/>
                <w:color w:val="000000"/>
                <w:sz w:val="22"/>
                <w:lang w:eastAsia="en-AU"/>
              </w:rPr>
              <w:t>Participant Information and Consent Form/s</w:t>
            </w:r>
            <w:r w:rsidRPr="00164F1A">
              <w:rPr>
                <w:rFonts w:ascii="Calibri" w:eastAsia="Times New Roman" w:hAnsi="Calibri" w:cs="Myriad Pro"/>
                <w:color w:val="000000"/>
                <w:lang w:eastAsia="en-AU"/>
              </w:rPr>
              <w:t xml:space="preserve"> </w:t>
            </w:r>
            <w:r w:rsidRPr="00164F1A">
              <w:rPr>
                <w:rFonts w:ascii="Calibri" w:eastAsia="Times New Roman" w:hAnsi="Calibri" w:cs="Myriad Pro"/>
                <w:color w:val="000000"/>
                <w:szCs w:val="24"/>
                <w:lang w:eastAsia="en-AU"/>
              </w:rPr>
              <w:t xml:space="preserve">(PICF) (if applicable) </w:t>
            </w:r>
            <w:r w:rsidRPr="00164F1A">
              <w:rPr>
                <w:rFonts w:ascii="Calibri" w:eastAsia="Times New Roman" w:hAnsi="Calibri" w:cs="Myriad Pro"/>
                <w:color w:val="000000"/>
                <w:szCs w:val="24"/>
                <w:lang w:eastAsia="en-AU"/>
              </w:rPr>
              <w:br/>
            </w:r>
            <w:r w:rsidRPr="00164F1A">
              <w:rPr>
                <w:rFonts w:ascii="Calibri" w:eastAsia="Times New Roman" w:hAnsi="Calibri" w:cs="Myriad Pro"/>
                <w:color w:val="000000"/>
                <w:sz w:val="19"/>
                <w:szCs w:val="19"/>
                <w:lang w:eastAsia="en-AU"/>
              </w:rPr>
              <w:t>(For multi-centre studies only - submit both the Master PICF and a tracked and clean Site Specific PICF)</w:t>
            </w:r>
          </w:p>
        </w:tc>
      </w:tr>
      <w:tr w:rsidR="00DE51F1" w:rsidRPr="00164F1A" w:rsidTr="00DE51F1">
        <w:tc>
          <w:tcPr>
            <w:tcW w:w="426" w:type="dxa"/>
            <w:shd w:val="clear" w:color="auto" w:fill="auto"/>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48" w:type="dxa"/>
            <w:gridSpan w:val="2"/>
          </w:tcPr>
          <w:p w:rsidR="00DE51F1" w:rsidRPr="00164F1A" w:rsidRDefault="00DE51F1" w:rsidP="0082723A">
            <w:pPr>
              <w:autoSpaceDE w:val="0"/>
              <w:autoSpaceDN w:val="0"/>
              <w:adjustRightInd w:val="0"/>
              <w:spacing w:before="40" w:after="40"/>
              <w:ind w:right="-113"/>
              <w:rPr>
                <w:rFonts w:ascii="Calibri" w:eastAsia="Times New Roman" w:hAnsi="Calibri" w:cs="Myriad Pro"/>
                <w:color w:val="000000"/>
                <w:sz w:val="22"/>
                <w:lang w:eastAsia="en-AU"/>
              </w:rPr>
            </w:pPr>
            <w:r w:rsidRPr="00164F1A">
              <w:rPr>
                <w:rFonts w:ascii="Calibri" w:eastAsia="Times New Roman" w:hAnsi="Calibri" w:cs="Myriad Pro"/>
                <w:color w:val="000000"/>
                <w:sz w:val="22"/>
                <w:lang w:eastAsia="en-AU"/>
              </w:rPr>
              <w:t xml:space="preserve">Any other </w:t>
            </w:r>
            <w:proofErr w:type="gramStart"/>
            <w:r w:rsidRPr="00164F1A">
              <w:rPr>
                <w:rFonts w:ascii="Calibri" w:eastAsia="Times New Roman" w:hAnsi="Calibri" w:cs="Myriad Pro"/>
                <w:b/>
                <w:color w:val="000000"/>
                <w:sz w:val="22"/>
                <w:lang w:eastAsia="en-AU"/>
              </w:rPr>
              <w:t>Site Specific</w:t>
            </w:r>
            <w:proofErr w:type="gramEnd"/>
            <w:r w:rsidRPr="00164F1A">
              <w:rPr>
                <w:rFonts w:ascii="Calibri" w:eastAsia="Times New Roman" w:hAnsi="Calibri" w:cs="Myriad Pro"/>
                <w:b/>
                <w:color w:val="000000"/>
                <w:sz w:val="22"/>
                <w:lang w:eastAsia="en-AU"/>
              </w:rPr>
              <w:t xml:space="preserve"> Recruitment Documentation</w:t>
            </w:r>
            <w:r w:rsidRPr="00164F1A">
              <w:rPr>
                <w:rFonts w:ascii="Calibri" w:eastAsia="Times New Roman" w:hAnsi="Calibri" w:cs="Myriad Pro"/>
                <w:color w:val="000000"/>
                <w:sz w:val="22"/>
                <w:lang w:eastAsia="en-AU"/>
              </w:rPr>
              <w:t xml:space="preserve"> </w:t>
            </w:r>
            <w:r w:rsidRPr="00164F1A">
              <w:rPr>
                <w:rFonts w:ascii="Calibri" w:eastAsia="Times New Roman" w:hAnsi="Calibri" w:cs="Myriad Pro"/>
                <w:color w:val="000000"/>
                <w:sz w:val="19"/>
                <w:szCs w:val="19"/>
                <w:lang w:eastAsia="en-AU"/>
              </w:rPr>
              <w:t>(For multi-centre studies only)</w:t>
            </w:r>
          </w:p>
        </w:tc>
      </w:tr>
      <w:tr w:rsidR="00DE51F1" w:rsidRPr="00164F1A" w:rsidTr="00DE51F1">
        <w:tc>
          <w:tcPr>
            <w:tcW w:w="10774" w:type="dxa"/>
            <w:gridSpan w:val="3"/>
            <w:shd w:val="clear" w:color="auto" w:fill="BDECFF"/>
          </w:tcPr>
          <w:p w:rsidR="00DE51F1" w:rsidRPr="00164F1A" w:rsidRDefault="00DE51F1" w:rsidP="0082723A">
            <w:pPr>
              <w:autoSpaceDE w:val="0"/>
              <w:autoSpaceDN w:val="0"/>
              <w:adjustRightInd w:val="0"/>
              <w:spacing w:before="40" w:after="40"/>
              <w:ind w:right="-113"/>
              <w:rPr>
                <w:rFonts w:ascii="Calibri" w:eastAsia="Times New Roman" w:hAnsi="Calibri" w:cs="Arial"/>
                <w:sz w:val="22"/>
                <w:szCs w:val="20"/>
                <w:lang w:eastAsia="en-AU"/>
              </w:rPr>
            </w:pPr>
            <w:r w:rsidRPr="00164F1A">
              <w:rPr>
                <w:rFonts w:ascii="Calibri" w:eastAsia="Times New Roman" w:hAnsi="Calibri" w:cs="Calibri"/>
                <w:b/>
                <w:sz w:val="22"/>
                <w:szCs w:val="20"/>
                <w:lang w:eastAsia="en-AU"/>
              </w:rPr>
              <w:t xml:space="preserve">Studies involving a Non-QH Collaborator or Sponsor </w:t>
            </w:r>
            <w:r w:rsidRPr="00164F1A">
              <w:rPr>
                <w:rFonts w:ascii="Calibri" w:eastAsia="Times New Roman" w:hAnsi="Calibri" w:cs="Calibri"/>
                <w:szCs w:val="20"/>
                <w:lang w:eastAsia="en-AU"/>
              </w:rPr>
              <w:t>(includes Student or university projects and other collaborative projects)</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vAlign w:val="center"/>
          </w:tcPr>
          <w:p w:rsidR="00DE51F1" w:rsidRPr="00164F1A" w:rsidRDefault="00DE51F1" w:rsidP="0082723A">
            <w:pPr>
              <w:spacing w:before="40" w:after="40"/>
              <w:rPr>
                <w:rFonts w:ascii="Calibri" w:eastAsia="Times New Roman" w:hAnsi="Calibri" w:cs="Arial"/>
                <w:color w:val="000000"/>
                <w:szCs w:val="20"/>
                <w:lang w:eastAsia="en-AU"/>
              </w:rPr>
            </w:pPr>
            <w:r w:rsidRPr="00164F1A">
              <w:rPr>
                <w:rFonts w:ascii="Calibri" w:eastAsia="Times New Roman" w:hAnsi="Calibri" w:cs="Arial"/>
                <w:color w:val="000000"/>
                <w:sz w:val="22"/>
                <w:szCs w:val="20"/>
                <w:lang w:eastAsia="en-AU"/>
              </w:rPr>
              <w:t xml:space="preserve">Study Agreement – </w:t>
            </w:r>
            <w:r w:rsidRPr="00164F1A">
              <w:rPr>
                <w:rFonts w:ascii="Calibri" w:eastAsia="Times New Roman" w:hAnsi="Calibri" w:cs="Arial"/>
                <w:color w:val="000000"/>
                <w:sz w:val="19"/>
                <w:szCs w:val="19"/>
                <w:lang w:eastAsia="en-AU"/>
              </w:rPr>
              <w:t>Contact RGO Administrator for advice or use Medicines Australia</w:t>
            </w:r>
            <w:r w:rsidRPr="00164F1A">
              <w:rPr>
                <w:rFonts w:eastAsia="Times New Roman" w:cs="Arial"/>
                <w:color w:val="000000"/>
                <w:sz w:val="19"/>
                <w:szCs w:val="19"/>
                <w:lang w:eastAsia="en-AU"/>
              </w:rPr>
              <w:t xml:space="preserve"> </w:t>
            </w:r>
            <w:r w:rsidRPr="00164F1A">
              <w:rPr>
                <w:rFonts w:ascii="Calibri" w:eastAsia="Times New Roman" w:hAnsi="Calibri" w:cs="Arial"/>
                <w:color w:val="000000"/>
                <w:sz w:val="19"/>
                <w:szCs w:val="19"/>
                <w:lang w:eastAsia="en-AU"/>
              </w:rPr>
              <w:t xml:space="preserve">CTRA templates: </w:t>
            </w:r>
            <w:hyperlink r:id="rId5" w:history="1">
              <w:r w:rsidRPr="00164F1A">
                <w:rPr>
                  <w:rFonts w:ascii="Calibri" w:eastAsia="Times New Roman" w:hAnsi="Calibri" w:cs="Arial"/>
                  <w:color w:val="0000FF"/>
                  <w:sz w:val="19"/>
                  <w:szCs w:val="19"/>
                  <w:u w:val="single"/>
                  <w:lang w:eastAsia="en-AU"/>
                </w:rPr>
                <w:t>https://medicinesaustralia.com.au/policy/clinical-trials/clinical-trials-research-agreements</w:t>
              </w:r>
            </w:hyperlink>
            <w:r w:rsidRPr="00164F1A">
              <w:rPr>
                <w:rFonts w:ascii="Calibri" w:eastAsia="Times New Roman" w:hAnsi="Calibri" w:cs="Arial"/>
                <w:color w:val="000000"/>
                <w:sz w:val="19"/>
                <w:szCs w:val="19"/>
                <w:lang w:eastAsia="en-AU"/>
              </w:rPr>
              <w:t xml:space="preserve"> </w:t>
            </w:r>
            <w:r w:rsidRPr="00164F1A">
              <w:rPr>
                <w:rFonts w:ascii="Calibri" w:eastAsia="Times New Roman" w:hAnsi="Calibri" w:cs="Arial"/>
                <w:color w:val="000000"/>
                <w:sz w:val="19"/>
                <w:szCs w:val="19"/>
                <w:lang w:eastAsia="en-AU"/>
              </w:rPr>
              <w:br/>
              <w:t xml:space="preserve">(If </w:t>
            </w:r>
            <w:r>
              <w:rPr>
                <w:rFonts w:ascii="Calibri" w:eastAsia="Times New Roman" w:hAnsi="Calibri" w:cs="Arial"/>
                <w:color w:val="000000"/>
                <w:sz w:val="19"/>
                <w:szCs w:val="19"/>
                <w:lang w:eastAsia="en-AU"/>
              </w:rPr>
              <w:t xml:space="preserve">a </w:t>
            </w:r>
            <w:r w:rsidRPr="00164F1A">
              <w:rPr>
                <w:rFonts w:ascii="Calibri" w:eastAsia="Times New Roman" w:hAnsi="Calibri" w:cs="Arial"/>
                <w:color w:val="000000"/>
                <w:sz w:val="19"/>
                <w:szCs w:val="19"/>
                <w:lang w:eastAsia="en-AU"/>
              </w:rPr>
              <w:t xml:space="preserve">study is </w:t>
            </w:r>
            <w:r>
              <w:rPr>
                <w:rFonts w:ascii="Calibri" w:eastAsia="Times New Roman" w:hAnsi="Calibri" w:cs="Arial"/>
                <w:color w:val="000000"/>
                <w:sz w:val="19"/>
                <w:szCs w:val="19"/>
                <w:lang w:eastAsia="en-AU"/>
              </w:rPr>
              <w:t xml:space="preserve">a </w:t>
            </w:r>
            <w:r w:rsidRPr="00164F1A">
              <w:rPr>
                <w:rFonts w:ascii="Calibri" w:eastAsia="Times New Roman" w:hAnsi="Calibri" w:cs="Arial"/>
                <w:color w:val="000000"/>
                <w:sz w:val="19"/>
                <w:szCs w:val="19"/>
                <w:lang w:eastAsia="en-AU"/>
              </w:rPr>
              <w:t>LNR, low resource study and only between JCU and THHS an agreement will not be required</w:t>
            </w:r>
            <w:r>
              <w:rPr>
                <w:rFonts w:ascii="Calibri" w:eastAsia="Times New Roman" w:hAnsi="Calibri" w:cs="Arial"/>
                <w:color w:val="000000"/>
                <w:sz w:val="19"/>
                <w:szCs w:val="19"/>
                <w:lang w:eastAsia="en-AU"/>
              </w:rPr>
              <w:t>. However, a d</w:t>
            </w:r>
            <w:r w:rsidRPr="00164F1A">
              <w:rPr>
                <w:rFonts w:ascii="Calibri" w:eastAsia="Times New Roman" w:hAnsi="Calibri" w:cs="Arial"/>
                <w:color w:val="000000"/>
                <w:sz w:val="19"/>
                <w:szCs w:val="19"/>
                <w:lang w:eastAsia="en-AU"/>
              </w:rPr>
              <w:t>eclaration in the THHS RG cover letter from the PI which states:</w:t>
            </w:r>
            <w:r w:rsidRPr="00164F1A">
              <w:rPr>
                <w:rFonts w:ascii="Calibri" w:eastAsia="Times New Roman" w:hAnsi="Calibri" w:cs="Arial"/>
                <w:i/>
                <w:color w:val="000000"/>
                <w:sz w:val="19"/>
                <w:szCs w:val="19"/>
                <w:lang w:eastAsia="en-AU"/>
              </w:rPr>
              <w:t xml:space="preserve"> “I have discussed this study with the appropriate persons at JCU and have received confirmation from JCU that they are agreeable that this study fits the criteria to be covered by the overarching umbrella agreement between JCU and THHS</w:t>
            </w:r>
            <w:r>
              <w:rPr>
                <w:rFonts w:ascii="Calibri" w:eastAsia="Times New Roman" w:hAnsi="Calibri" w:cs="Arial"/>
                <w:color w:val="000000"/>
                <w:sz w:val="19"/>
                <w:szCs w:val="19"/>
                <w:lang w:eastAsia="en-AU"/>
              </w:rPr>
              <w:t xml:space="preserve">” is </w:t>
            </w:r>
            <w:proofErr w:type="gramStart"/>
            <w:r>
              <w:rPr>
                <w:rFonts w:ascii="Calibri" w:eastAsia="Times New Roman" w:hAnsi="Calibri" w:cs="Arial"/>
                <w:color w:val="000000"/>
                <w:sz w:val="19"/>
                <w:szCs w:val="19"/>
                <w:lang w:eastAsia="en-AU"/>
              </w:rPr>
              <w:t xml:space="preserve">required </w:t>
            </w:r>
            <w:r w:rsidRPr="00164F1A">
              <w:rPr>
                <w:rFonts w:ascii="Calibri" w:eastAsia="Times New Roman" w:hAnsi="Calibri" w:cs="Arial"/>
                <w:color w:val="000000"/>
                <w:sz w:val="19"/>
                <w:szCs w:val="19"/>
                <w:lang w:eastAsia="en-AU"/>
              </w:rPr>
              <w:t>)</w:t>
            </w:r>
            <w:proofErr w:type="gramEnd"/>
          </w:p>
        </w:tc>
      </w:tr>
      <w:tr w:rsidR="00DE51F1" w:rsidRPr="00164F1A" w:rsidTr="00DE51F1">
        <w:tc>
          <w:tcPr>
            <w:tcW w:w="10774" w:type="dxa"/>
            <w:gridSpan w:val="3"/>
            <w:shd w:val="clear" w:color="auto" w:fill="BDECFF"/>
          </w:tcPr>
          <w:p w:rsidR="00DE51F1" w:rsidRPr="00164F1A" w:rsidRDefault="00DE51F1" w:rsidP="0082723A">
            <w:pPr>
              <w:autoSpaceDE w:val="0"/>
              <w:autoSpaceDN w:val="0"/>
              <w:adjustRightInd w:val="0"/>
              <w:spacing w:before="40" w:after="40"/>
              <w:ind w:right="-113"/>
              <w:rPr>
                <w:rFonts w:ascii="Calibri" w:eastAsia="Times New Roman" w:hAnsi="Calibri" w:cs="Arial"/>
                <w:sz w:val="22"/>
                <w:lang w:eastAsia="en-AU"/>
              </w:rPr>
            </w:pPr>
            <w:r w:rsidRPr="00164F1A">
              <w:rPr>
                <w:rFonts w:ascii="Calibri" w:eastAsia="Times New Roman" w:hAnsi="Calibri" w:cs="Calibri"/>
                <w:b/>
                <w:sz w:val="22"/>
                <w:lang w:eastAsia="en-AU"/>
              </w:rPr>
              <w:t xml:space="preserve">Clinical Trial </w:t>
            </w:r>
            <w:r w:rsidRPr="00164F1A">
              <w:rPr>
                <w:rFonts w:ascii="Calibri" w:eastAsia="Times New Roman" w:hAnsi="Calibri" w:cs="Calibri"/>
                <w:lang w:eastAsia="en-AU"/>
              </w:rPr>
              <w:t>(includes Collaborative Research Group, Investigator Initiated or Industry Sponsored Clinical Trials)</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ed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vAlign w:val="center"/>
          </w:tcPr>
          <w:p w:rsidR="00DE51F1" w:rsidRPr="00164F1A" w:rsidRDefault="00DE51F1" w:rsidP="0082723A">
            <w:pPr>
              <w:spacing w:before="40" w:after="40"/>
              <w:rPr>
                <w:rFonts w:ascii="Calibri" w:eastAsia="Times New Roman" w:hAnsi="Calibri" w:cs="Arial"/>
                <w:color w:val="000000"/>
                <w:sz w:val="22"/>
                <w:szCs w:val="20"/>
                <w:lang w:eastAsia="en-AU"/>
              </w:rPr>
            </w:pPr>
            <w:r w:rsidRPr="00164F1A">
              <w:rPr>
                <w:rFonts w:ascii="Calibri" w:eastAsia="Times New Roman" w:hAnsi="Calibri" w:cs="Arial"/>
                <w:color w:val="000000"/>
                <w:sz w:val="22"/>
                <w:szCs w:val="20"/>
                <w:lang w:eastAsia="en-AU"/>
              </w:rPr>
              <w:t xml:space="preserve">Indemnity Form </w:t>
            </w:r>
            <w:r w:rsidRPr="00164F1A">
              <w:rPr>
                <w:rFonts w:ascii="Calibri" w:eastAsia="Times New Roman" w:hAnsi="Calibri" w:cs="Arial"/>
                <w:color w:val="000000"/>
                <w:szCs w:val="20"/>
                <w:lang w:eastAsia="en-AU"/>
              </w:rPr>
              <w:t>(in triplicate)</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ed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vAlign w:val="center"/>
          </w:tcPr>
          <w:p w:rsidR="00DE51F1" w:rsidRPr="00164F1A" w:rsidRDefault="00DE51F1" w:rsidP="0082723A">
            <w:pPr>
              <w:spacing w:before="40" w:after="40"/>
              <w:rPr>
                <w:rFonts w:ascii="Calibri" w:eastAsia="Times New Roman" w:hAnsi="Calibri" w:cs="Arial"/>
                <w:color w:val="000000"/>
                <w:sz w:val="22"/>
                <w:szCs w:val="20"/>
                <w:lang w:eastAsia="en-AU"/>
              </w:rPr>
            </w:pPr>
            <w:r w:rsidRPr="00164F1A">
              <w:rPr>
                <w:rFonts w:ascii="Calibri" w:eastAsia="Times New Roman" w:hAnsi="Calibri" w:cs="Arial"/>
                <w:color w:val="000000"/>
                <w:sz w:val="22"/>
                <w:szCs w:val="20"/>
                <w:lang w:eastAsia="en-AU"/>
              </w:rPr>
              <w:t xml:space="preserve">Evidence of submission of </w:t>
            </w:r>
            <w:proofErr w:type="spellStart"/>
            <w:r w:rsidRPr="00164F1A">
              <w:rPr>
                <w:rFonts w:ascii="Calibri" w:eastAsia="Times New Roman" w:hAnsi="Calibri" w:cs="Arial"/>
                <w:color w:val="000000"/>
                <w:sz w:val="22"/>
                <w:szCs w:val="20"/>
                <w:lang w:eastAsia="en-AU"/>
              </w:rPr>
              <w:t>eCTN</w:t>
            </w:r>
            <w:proofErr w:type="spellEnd"/>
            <w:r w:rsidRPr="00164F1A">
              <w:rPr>
                <w:rFonts w:ascii="Calibri" w:eastAsia="Times New Roman" w:hAnsi="Calibri" w:cs="Arial"/>
                <w:color w:val="000000"/>
                <w:sz w:val="22"/>
                <w:szCs w:val="20"/>
                <w:lang w:eastAsia="en-AU"/>
              </w:rPr>
              <w:t>/CTX form</w:t>
            </w:r>
            <w:r w:rsidRPr="00164F1A">
              <w:rPr>
                <w:rFonts w:ascii="Calibri" w:eastAsia="Times New Roman" w:hAnsi="Calibri" w:cs="Arial"/>
                <w:color w:val="000000"/>
                <w:szCs w:val="20"/>
                <w:lang w:eastAsia="en-AU"/>
              </w:rPr>
              <w:t xml:space="preserve"> </w:t>
            </w:r>
            <w:r w:rsidRPr="00164F1A">
              <w:rPr>
                <w:rFonts w:ascii="Calibri" w:eastAsia="Times New Roman" w:hAnsi="Calibri" w:cs="Arial"/>
                <w:color w:val="000000"/>
                <w:sz w:val="19"/>
                <w:szCs w:val="20"/>
                <w:lang w:eastAsia="en-AU"/>
              </w:rPr>
              <w:t>(TGA Clinical Trial Notification or Clinical Trial Exemption)</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ed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vAlign w:val="center"/>
          </w:tcPr>
          <w:p w:rsidR="00DE51F1" w:rsidRPr="00164F1A" w:rsidRDefault="00DE51F1" w:rsidP="0082723A">
            <w:pPr>
              <w:spacing w:before="40" w:after="40"/>
              <w:rPr>
                <w:rFonts w:ascii="Calibri" w:eastAsia="Times New Roman" w:hAnsi="Calibri" w:cs="Arial"/>
                <w:color w:val="000000"/>
                <w:sz w:val="22"/>
                <w:szCs w:val="20"/>
                <w:lang w:eastAsia="en-AU"/>
              </w:rPr>
            </w:pPr>
            <w:r w:rsidRPr="00164F1A">
              <w:rPr>
                <w:rFonts w:ascii="Calibri" w:eastAsia="Times New Roman" w:hAnsi="Calibri" w:cs="Arial"/>
                <w:color w:val="000000"/>
                <w:sz w:val="22"/>
                <w:szCs w:val="20"/>
                <w:lang w:eastAsia="en-AU"/>
              </w:rPr>
              <w:t>Certificate of Insurance</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ed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vAlign w:val="center"/>
          </w:tcPr>
          <w:p w:rsidR="00DE51F1" w:rsidRPr="00164F1A" w:rsidRDefault="00DE51F1" w:rsidP="0082723A">
            <w:pPr>
              <w:spacing w:before="40" w:after="40"/>
              <w:rPr>
                <w:rFonts w:ascii="Calibri" w:eastAsia="Times New Roman" w:hAnsi="Calibri" w:cs="Arial"/>
                <w:color w:val="000000"/>
                <w:sz w:val="22"/>
                <w:szCs w:val="20"/>
                <w:lang w:eastAsia="en-AU"/>
              </w:rPr>
            </w:pPr>
            <w:r w:rsidRPr="00164F1A">
              <w:rPr>
                <w:rFonts w:ascii="Calibri" w:eastAsia="Times New Roman" w:hAnsi="Calibri" w:cs="Arial"/>
                <w:color w:val="000000"/>
                <w:sz w:val="22"/>
                <w:szCs w:val="20"/>
                <w:lang w:eastAsia="en-AU"/>
              </w:rPr>
              <w:t>Investigator’s Brochure</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ed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vAlign w:val="center"/>
          </w:tcPr>
          <w:p w:rsidR="00DE51F1" w:rsidRPr="00164F1A" w:rsidRDefault="00DE51F1" w:rsidP="0082723A">
            <w:pPr>
              <w:spacing w:before="40" w:after="40"/>
              <w:rPr>
                <w:rFonts w:ascii="Calibri" w:eastAsia="Times New Roman" w:hAnsi="Calibri" w:cs="Arial"/>
                <w:color w:val="000000"/>
                <w:sz w:val="22"/>
                <w:szCs w:val="20"/>
                <w:lang w:eastAsia="en-AU"/>
              </w:rPr>
            </w:pPr>
            <w:r w:rsidRPr="00164F1A">
              <w:rPr>
                <w:rFonts w:ascii="Calibri" w:eastAsia="Times New Roman" w:hAnsi="Calibri" w:cs="Arial"/>
                <w:color w:val="000000"/>
                <w:sz w:val="22"/>
                <w:szCs w:val="20"/>
                <w:lang w:eastAsia="en-AU"/>
              </w:rPr>
              <w:t>QCAT approval</w:t>
            </w:r>
            <w:r w:rsidRPr="00164F1A">
              <w:rPr>
                <w:rFonts w:ascii="Calibri" w:eastAsia="Times New Roman" w:hAnsi="Calibri" w:cs="Arial"/>
                <w:b/>
                <w:color w:val="000000"/>
                <w:sz w:val="22"/>
                <w:szCs w:val="20"/>
                <w:lang w:eastAsia="en-AU"/>
              </w:rPr>
              <w:t xml:space="preserve"> </w:t>
            </w:r>
            <w:r w:rsidRPr="00164F1A">
              <w:rPr>
                <w:rFonts w:ascii="Calibri" w:eastAsia="Times New Roman" w:hAnsi="Calibri" w:cs="Arial"/>
                <w:color w:val="000000"/>
                <w:sz w:val="22"/>
                <w:szCs w:val="20"/>
                <w:lang w:eastAsia="en-AU"/>
              </w:rPr>
              <w:t xml:space="preserve">for adults with impaired capacity to consent: </w:t>
            </w:r>
            <w:r w:rsidRPr="00164F1A">
              <w:rPr>
                <w:rFonts w:ascii="Calibri" w:eastAsia="Times New Roman" w:hAnsi="Calibri" w:cs="Arial"/>
                <w:color w:val="000000"/>
                <w:sz w:val="22"/>
                <w:szCs w:val="20"/>
                <w:lang w:eastAsia="en-AU"/>
              </w:rPr>
              <w:br/>
            </w:r>
            <w:r w:rsidRPr="00164F1A">
              <w:rPr>
                <w:rFonts w:ascii="Calibri" w:eastAsia="Times New Roman" w:hAnsi="Calibri" w:cs="Arial"/>
                <w:color w:val="000000"/>
                <w:sz w:val="19"/>
                <w:szCs w:val="20"/>
                <w:lang w:eastAsia="en-AU"/>
              </w:rPr>
              <w:t xml:space="preserve">For advice see: </w:t>
            </w:r>
            <w:hyperlink r:id="rId6" w:history="1">
              <w:r w:rsidRPr="00164F1A">
                <w:rPr>
                  <w:rFonts w:ascii="Calibri" w:eastAsia="Times New Roman" w:hAnsi="Calibri" w:cs="Arial"/>
                  <w:color w:val="0000FF"/>
                  <w:sz w:val="19"/>
                  <w:szCs w:val="20"/>
                  <w:u w:val="single"/>
                  <w:lang w:eastAsia="en-AU"/>
                </w:rPr>
                <w:t>https://www.qcat.qld.gov.au/__data/assets/pdf_file/0015/100905/form-16-app-to-conduct-clinical-research.pdf</w:t>
              </w:r>
            </w:hyperlink>
            <w:r w:rsidRPr="00164F1A">
              <w:rPr>
                <w:rFonts w:ascii="Calibri" w:eastAsia="Times New Roman" w:hAnsi="Calibri" w:cs="Arial"/>
                <w:color w:val="000000"/>
                <w:szCs w:val="20"/>
                <w:lang w:eastAsia="en-AU"/>
              </w:rPr>
              <w:t xml:space="preserve"> </w:t>
            </w:r>
          </w:p>
        </w:tc>
      </w:tr>
      <w:tr w:rsidR="00DE51F1" w:rsidRPr="00164F1A" w:rsidTr="00DE51F1">
        <w:tc>
          <w:tcPr>
            <w:tcW w:w="10774" w:type="dxa"/>
            <w:gridSpan w:val="3"/>
            <w:shd w:val="clear" w:color="auto" w:fill="BDECFF"/>
          </w:tcPr>
          <w:p w:rsidR="00DE51F1" w:rsidRPr="00164F1A" w:rsidRDefault="00DE51F1" w:rsidP="0082723A">
            <w:pPr>
              <w:autoSpaceDE w:val="0"/>
              <w:autoSpaceDN w:val="0"/>
              <w:adjustRightInd w:val="0"/>
              <w:spacing w:before="40" w:after="40"/>
              <w:ind w:right="-113"/>
              <w:rPr>
                <w:rFonts w:ascii="Calibri" w:eastAsia="Times New Roman" w:hAnsi="Calibri" w:cs="Arial"/>
                <w:sz w:val="22"/>
                <w:lang w:eastAsia="en-AU"/>
              </w:rPr>
            </w:pPr>
            <w:r w:rsidRPr="00164F1A">
              <w:rPr>
                <w:rFonts w:ascii="Calibri" w:eastAsia="Times New Roman" w:hAnsi="Calibri" w:cs="Calibri"/>
                <w:b/>
                <w:sz w:val="22"/>
                <w:lang w:eastAsia="en-AU"/>
              </w:rPr>
              <w:t>Gene Technology</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ed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vAlign w:val="center"/>
          </w:tcPr>
          <w:p w:rsidR="00DE51F1" w:rsidRPr="00164F1A" w:rsidRDefault="00DE51F1" w:rsidP="0082723A">
            <w:pPr>
              <w:spacing w:before="40" w:after="40"/>
              <w:rPr>
                <w:rFonts w:ascii="Calibri" w:eastAsia="Times New Roman" w:hAnsi="Calibri" w:cs="Calibri"/>
                <w:color w:val="000000"/>
                <w:sz w:val="19"/>
                <w:szCs w:val="20"/>
                <w:u w:val="single"/>
                <w:lang w:eastAsia="en-AU"/>
              </w:rPr>
            </w:pPr>
            <w:r w:rsidRPr="00164F1A">
              <w:rPr>
                <w:rFonts w:ascii="Calibri" w:eastAsia="Times New Roman" w:hAnsi="Calibri" w:cs="Arial"/>
                <w:color w:val="000000"/>
                <w:sz w:val="22"/>
                <w:szCs w:val="20"/>
                <w:lang w:eastAsia="en-AU"/>
              </w:rPr>
              <w:t xml:space="preserve">Institutional Biosafety Committee (IBC) approval </w:t>
            </w:r>
            <w:r w:rsidRPr="00164F1A">
              <w:rPr>
                <w:rFonts w:ascii="Calibri" w:eastAsia="Times New Roman" w:hAnsi="Calibri" w:cs="Arial"/>
                <w:color w:val="000000"/>
                <w:sz w:val="18"/>
                <w:szCs w:val="20"/>
                <w:lang w:eastAsia="en-AU"/>
              </w:rPr>
              <w:t xml:space="preserve">– For info: </w:t>
            </w:r>
            <w:hyperlink r:id="rId7" w:history="1">
              <w:r w:rsidRPr="00164F1A">
                <w:rPr>
                  <w:rFonts w:ascii="Calibri" w:eastAsia="Times New Roman" w:hAnsi="Calibri" w:cs="Arial"/>
                  <w:color w:val="0000FF"/>
                  <w:sz w:val="18"/>
                  <w:szCs w:val="20"/>
                  <w:u w:val="single"/>
                  <w:lang w:eastAsia="en-AU"/>
                </w:rPr>
                <w:t>www.adelaide.edu.au/ethics/genetech/working/committee.html</w:t>
              </w:r>
            </w:hyperlink>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ed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vAlign w:val="center"/>
          </w:tcPr>
          <w:p w:rsidR="00DE51F1" w:rsidRPr="00164F1A" w:rsidRDefault="00DE51F1" w:rsidP="0082723A">
            <w:pPr>
              <w:spacing w:before="40" w:after="40"/>
              <w:rPr>
                <w:rFonts w:ascii="Calibri" w:eastAsia="Times New Roman" w:hAnsi="Calibri" w:cs="Arial"/>
                <w:color w:val="000000"/>
                <w:sz w:val="22"/>
                <w:szCs w:val="20"/>
                <w:lang w:eastAsia="en-AU"/>
              </w:rPr>
            </w:pPr>
            <w:r w:rsidRPr="00164F1A">
              <w:rPr>
                <w:rFonts w:ascii="Calibri" w:eastAsia="Times New Roman" w:hAnsi="Calibri" w:cs="Arial"/>
                <w:color w:val="000000"/>
                <w:sz w:val="22"/>
                <w:szCs w:val="20"/>
                <w:lang w:eastAsia="en-AU"/>
              </w:rPr>
              <w:t>Licence for dealings with a Genetically Modified Organism (GMO)</w:t>
            </w:r>
          </w:p>
        </w:tc>
      </w:tr>
      <w:tr w:rsidR="00DE51F1" w:rsidRPr="00164F1A" w:rsidTr="00DE51F1">
        <w:tc>
          <w:tcPr>
            <w:tcW w:w="10774" w:type="dxa"/>
            <w:gridSpan w:val="3"/>
            <w:shd w:val="clear" w:color="auto" w:fill="BDECFF"/>
          </w:tcPr>
          <w:p w:rsidR="00DE51F1" w:rsidRPr="00164F1A" w:rsidRDefault="00DE51F1" w:rsidP="0082723A">
            <w:pPr>
              <w:autoSpaceDE w:val="0"/>
              <w:autoSpaceDN w:val="0"/>
              <w:adjustRightInd w:val="0"/>
              <w:spacing w:before="40" w:after="40"/>
              <w:ind w:left="34" w:right="-113"/>
              <w:rPr>
                <w:rFonts w:ascii="Calibri" w:eastAsia="Times New Roman" w:hAnsi="Calibri" w:cs="Arial"/>
                <w:sz w:val="22"/>
                <w:szCs w:val="20"/>
                <w:lang w:eastAsia="en-AU"/>
              </w:rPr>
            </w:pPr>
            <w:r w:rsidRPr="00164F1A">
              <w:rPr>
                <w:rFonts w:ascii="Calibri" w:eastAsia="Times New Roman" w:hAnsi="Calibri" w:cs="Calibri"/>
                <w:b/>
                <w:sz w:val="22"/>
                <w:lang w:eastAsia="en-AU"/>
              </w:rPr>
              <w:t>Tests / Data / Samples</w:t>
            </w:r>
            <w:r w:rsidRPr="00164F1A">
              <w:rPr>
                <w:rFonts w:ascii="Calibri" w:eastAsia="Times New Roman" w:hAnsi="Calibri" w:cs="Calibri"/>
                <w:b/>
                <w:sz w:val="22"/>
                <w:szCs w:val="20"/>
                <w:lang w:eastAsia="en-AU"/>
              </w:rPr>
              <w:t xml:space="preserve"> </w:t>
            </w:r>
            <w:r w:rsidRPr="00164F1A">
              <w:rPr>
                <w:rFonts w:ascii="Calibri" w:eastAsia="Times New Roman" w:hAnsi="Calibri" w:cs="Myriad Pro"/>
                <w:bCs/>
                <w:color w:val="000000"/>
                <w:szCs w:val="20"/>
                <w:lang w:eastAsia="en-AU"/>
              </w:rPr>
              <w:t>outside standard practice that are performed specifically for research</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ed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vAlign w:val="center"/>
          </w:tcPr>
          <w:p w:rsidR="00DE51F1" w:rsidRPr="00164F1A" w:rsidRDefault="00DE51F1" w:rsidP="0082723A">
            <w:pPr>
              <w:spacing w:before="40" w:after="40"/>
              <w:rPr>
                <w:rFonts w:ascii="Calibri" w:eastAsia="Times New Roman" w:hAnsi="Calibri" w:cs="Arial"/>
                <w:color w:val="000000"/>
                <w:szCs w:val="20"/>
                <w:lang w:eastAsia="en-AU"/>
              </w:rPr>
            </w:pPr>
            <w:r w:rsidRPr="00164F1A">
              <w:rPr>
                <w:rFonts w:ascii="Calibri" w:eastAsia="Times New Roman" w:hAnsi="Calibri" w:cs="Arial"/>
                <w:color w:val="000000"/>
                <w:sz w:val="22"/>
                <w:szCs w:val="20"/>
                <w:lang w:eastAsia="en-AU"/>
              </w:rPr>
              <w:t xml:space="preserve">Quote and approval from relevant department </w:t>
            </w:r>
            <w:r w:rsidRPr="00164F1A">
              <w:rPr>
                <w:rFonts w:ascii="Calibri" w:eastAsia="Times New Roman" w:hAnsi="Calibri" w:cs="Arial"/>
                <w:color w:val="000000"/>
                <w:szCs w:val="20"/>
                <w:lang w:eastAsia="en-AU"/>
              </w:rPr>
              <w:t>(</w:t>
            </w:r>
            <w:proofErr w:type="spellStart"/>
            <w:r w:rsidRPr="00164F1A">
              <w:rPr>
                <w:rFonts w:ascii="Calibri" w:eastAsia="Times New Roman" w:hAnsi="Calibri" w:cs="Arial"/>
                <w:color w:val="000000"/>
                <w:szCs w:val="20"/>
                <w:lang w:eastAsia="en-AU"/>
              </w:rPr>
              <w:t>eg.</w:t>
            </w:r>
            <w:proofErr w:type="spellEnd"/>
            <w:r w:rsidRPr="00164F1A">
              <w:rPr>
                <w:rFonts w:ascii="Calibri" w:eastAsia="Times New Roman" w:hAnsi="Calibri" w:cs="Arial"/>
                <w:color w:val="000000"/>
                <w:szCs w:val="20"/>
                <w:lang w:eastAsia="en-AU"/>
              </w:rPr>
              <w:t xml:space="preserve"> Pathology Queensland, THHS Pharmacy, THHS Medical Imaging etc)</w:t>
            </w:r>
          </w:p>
        </w:tc>
      </w:tr>
      <w:tr w:rsidR="00DE51F1" w:rsidRPr="00164F1A" w:rsidTr="00DE51F1">
        <w:tc>
          <w:tcPr>
            <w:tcW w:w="10774" w:type="dxa"/>
            <w:gridSpan w:val="3"/>
            <w:shd w:val="clear" w:color="auto" w:fill="BDECFF"/>
          </w:tcPr>
          <w:p w:rsidR="00DE51F1" w:rsidRPr="00164F1A" w:rsidRDefault="00DE51F1" w:rsidP="0082723A">
            <w:pPr>
              <w:autoSpaceDE w:val="0"/>
              <w:autoSpaceDN w:val="0"/>
              <w:adjustRightInd w:val="0"/>
              <w:spacing w:before="40" w:after="40"/>
              <w:ind w:right="-113"/>
              <w:rPr>
                <w:rFonts w:ascii="Calibri" w:eastAsia="Times New Roman" w:hAnsi="Calibri" w:cs="Arial"/>
                <w:sz w:val="22"/>
                <w:szCs w:val="20"/>
                <w:lang w:eastAsia="en-AU"/>
              </w:rPr>
            </w:pPr>
            <w:r w:rsidRPr="00164F1A">
              <w:rPr>
                <w:rFonts w:ascii="Calibri" w:eastAsia="Times New Roman" w:hAnsi="Calibri" w:cs="Calibri"/>
                <w:b/>
                <w:sz w:val="22"/>
                <w:lang w:eastAsia="en-AU"/>
              </w:rPr>
              <w:t>Radiological Procedures</w:t>
            </w:r>
            <w:r w:rsidRPr="00164F1A">
              <w:rPr>
                <w:rFonts w:ascii="Calibri" w:eastAsia="Times New Roman" w:hAnsi="Calibri" w:cs="Myriad Pro"/>
                <w:bCs/>
                <w:color w:val="000000"/>
                <w:sz w:val="22"/>
                <w:szCs w:val="20"/>
                <w:lang w:eastAsia="en-AU"/>
              </w:rPr>
              <w:t xml:space="preserve"> </w:t>
            </w:r>
            <w:r w:rsidRPr="00164F1A">
              <w:rPr>
                <w:rFonts w:ascii="Calibri" w:eastAsia="Times New Roman" w:hAnsi="Calibri" w:cs="Myriad Pro"/>
                <w:bCs/>
                <w:color w:val="000000"/>
                <w:szCs w:val="20"/>
                <w:lang w:eastAsia="en-AU"/>
              </w:rPr>
              <w:t>outside standard practice that are performed specifically for research</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ed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vAlign w:val="center"/>
          </w:tcPr>
          <w:p w:rsidR="00DE51F1" w:rsidRPr="00164F1A" w:rsidRDefault="00DE51F1" w:rsidP="0082723A">
            <w:pPr>
              <w:spacing w:before="40" w:after="40"/>
              <w:rPr>
                <w:rFonts w:ascii="Calibri" w:eastAsia="Times New Roman" w:hAnsi="Calibri" w:cs="Arial"/>
                <w:color w:val="000000"/>
                <w:sz w:val="22"/>
                <w:szCs w:val="20"/>
                <w:lang w:eastAsia="en-AU"/>
              </w:rPr>
            </w:pPr>
            <w:r w:rsidRPr="00164F1A">
              <w:rPr>
                <w:rFonts w:ascii="Calibri" w:eastAsia="Times New Roman" w:hAnsi="Calibri" w:cs="Arial"/>
                <w:color w:val="000000"/>
                <w:sz w:val="22"/>
                <w:szCs w:val="20"/>
                <w:lang w:eastAsia="en-AU"/>
              </w:rPr>
              <w:t>Independent assessment report by a Medical Physicist or District Radiation Safety Officer</w:t>
            </w:r>
          </w:p>
        </w:tc>
      </w:tr>
      <w:tr w:rsidR="00DE51F1" w:rsidRPr="00164F1A" w:rsidTr="00DE51F1">
        <w:tc>
          <w:tcPr>
            <w:tcW w:w="438" w:type="dxa"/>
            <w:gridSpan w:val="2"/>
            <w:tcBorders>
              <w:bottom w:val="single" w:sz="4" w:space="0" w:color="auto"/>
            </w:tcBorders>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ed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tcBorders>
              <w:bottom w:val="single" w:sz="4" w:space="0" w:color="auto"/>
            </w:tcBorders>
            <w:vAlign w:val="center"/>
          </w:tcPr>
          <w:p w:rsidR="00DE51F1" w:rsidRPr="00164F1A" w:rsidRDefault="00DE51F1" w:rsidP="0082723A">
            <w:pPr>
              <w:spacing w:before="40" w:after="40"/>
              <w:rPr>
                <w:rFonts w:ascii="Calibri" w:eastAsia="Times New Roman" w:hAnsi="Calibri" w:cs="Arial"/>
                <w:color w:val="000000"/>
                <w:sz w:val="22"/>
                <w:szCs w:val="20"/>
                <w:lang w:eastAsia="en-AU"/>
              </w:rPr>
            </w:pPr>
            <w:r w:rsidRPr="00164F1A">
              <w:rPr>
                <w:rFonts w:ascii="Calibri" w:eastAsia="Times New Roman" w:hAnsi="Calibri" w:cs="Arial"/>
                <w:color w:val="000000"/>
                <w:sz w:val="22"/>
                <w:szCs w:val="20"/>
                <w:lang w:eastAsia="en-AU"/>
              </w:rPr>
              <w:t>Confirmation that study has been added to Radiation Risk License</w:t>
            </w:r>
          </w:p>
        </w:tc>
      </w:tr>
      <w:tr w:rsidR="00DE51F1" w:rsidRPr="00164F1A" w:rsidTr="00DE51F1">
        <w:tc>
          <w:tcPr>
            <w:tcW w:w="10774" w:type="dxa"/>
            <w:gridSpan w:val="3"/>
            <w:shd w:val="clear" w:color="auto" w:fill="BDECFF"/>
          </w:tcPr>
          <w:p w:rsidR="00DE51F1" w:rsidRPr="00164F1A" w:rsidRDefault="00DE51F1" w:rsidP="0082723A">
            <w:pPr>
              <w:autoSpaceDE w:val="0"/>
              <w:autoSpaceDN w:val="0"/>
              <w:adjustRightInd w:val="0"/>
              <w:spacing w:before="40" w:after="40"/>
              <w:ind w:right="-113"/>
              <w:rPr>
                <w:rFonts w:ascii="Calibri" w:eastAsia="Times New Roman" w:hAnsi="Calibri" w:cs="Arial"/>
                <w:b/>
                <w:sz w:val="22"/>
                <w:szCs w:val="20"/>
                <w:lang w:eastAsia="en-AU"/>
              </w:rPr>
            </w:pPr>
            <w:r w:rsidRPr="00164F1A">
              <w:rPr>
                <w:rFonts w:ascii="Calibri" w:eastAsia="Times New Roman" w:hAnsi="Calibri" w:cs="Calibri"/>
                <w:b/>
                <w:sz w:val="22"/>
                <w:lang w:eastAsia="en-AU"/>
              </w:rPr>
              <w:t xml:space="preserve">Waiver of Consent (including </w:t>
            </w:r>
            <w:proofErr w:type="spellStart"/>
            <w:r w:rsidRPr="00164F1A">
              <w:rPr>
                <w:rFonts w:ascii="Calibri" w:eastAsia="Times New Roman" w:hAnsi="Calibri" w:cs="Calibri"/>
                <w:b/>
                <w:sz w:val="22"/>
                <w:lang w:eastAsia="en-AU"/>
              </w:rPr>
              <w:t>Opt</w:t>
            </w:r>
            <w:proofErr w:type="spellEnd"/>
            <w:r w:rsidRPr="00164F1A">
              <w:rPr>
                <w:rFonts w:ascii="Calibri" w:eastAsia="Times New Roman" w:hAnsi="Calibri" w:cs="Calibri"/>
                <w:b/>
                <w:sz w:val="22"/>
                <w:lang w:eastAsia="en-AU"/>
              </w:rPr>
              <w:t xml:space="preserve"> Out Consent)</w:t>
            </w:r>
          </w:p>
        </w:tc>
      </w:tr>
      <w:tr w:rsidR="00DE51F1" w:rsidRPr="00164F1A" w:rsidTr="00DE51F1">
        <w:tc>
          <w:tcPr>
            <w:tcW w:w="438" w:type="dxa"/>
            <w:gridSpan w:val="2"/>
          </w:tcPr>
          <w:p w:rsidR="00DE51F1" w:rsidRPr="00164F1A" w:rsidRDefault="00DE51F1" w:rsidP="0082723A">
            <w:pPr>
              <w:spacing w:before="40" w:after="40"/>
              <w:ind w:left="-42"/>
              <w:rPr>
                <w:rFonts w:eastAsia="Times New Roman" w:cs="Arial"/>
                <w:color w:val="000000"/>
                <w:szCs w:val="20"/>
                <w:lang w:eastAsia="en-AU"/>
              </w:rPr>
            </w:pPr>
            <w:r w:rsidRPr="00164F1A">
              <w:rPr>
                <w:rFonts w:eastAsia="Times New Roman" w:cs="Arial"/>
                <w:color w:val="000000"/>
                <w:szCs w:val="20"/>
                <w:lang w:eastAsia="en-AU"/>
              </w:rPr>
              <w:fldChar w:fldCharType="begin">
                <w:ffData>
                  <w:name w:val="Check1"/>
                  <w:enabled/>
                  <w:calcOnExit w:val="0"/>
                  <w:checkBox>
                    <w:sizeAuto/>
                    <w:default w:val="0"/>
                    <w:checked w:val="0"/>
                  </w:checkBox>
                </w:ffData>
              </w:fldChar>
            </w:r>
            <w:r w:rsidRPr="00164F1A">
              <w:rPr>
                <w:rFonts w:eastAsia="Times New Roman" w:cs="Arial"/>
                <w:color w:val="000000"/>
                <w:szCs w:val="20"/>
                <w:lang w:eastAsia="en-AU"/>
              </w:rPr>
              <w:instrText xml:space="preserve"> FORMCHECKBOX </w:instrText>
            </w:r>
            <w:r>
              <w:rPr>
                <w:rFonts w:eastAsia="Times New Roman" w:cs="Arial"/>
                <w:color w:val="000000"/>
                <w:szCs w:val="20"/>
                <w:lang w:eastAsia="en-AU"/>
              </w:rPr>
            </w:r>
            <w:r>
              <w:rPr>
                <w:rFonts w:eastAsia="Times New Roman" w:cs="Arial"/>
                <w:color w:val="000000"/>
                <w:szCs w:val="20"/>
                <w:lang w:eastAsia="en-AU"/>
              </w:rPr>
              <w:fldChar w:fldCharType="separate"/>
            </w:r>
            <w:r w:rsidRPr="00164F1A">
              <w:rPr>
                <w:rFonts w:eastAsia="Times New Roman" w:cs="Arial"/>
                <w:color w:val="000000"/>
                <w:szCs w:val="20"/>
                <w:lang w:eastAsia="en-AU"/>
              </w:rPr>
              <w:fldChar w:fldCharType="end"/>
            </w:r>
          </w:p>
        </w:tc>
        <w:tc>
          <w:tcPr>
            <w:tcW w:w="10336" w:type="dxa"/>
          </w:tcPr>
          <w:p w:rsidR="00DE51F1" w:rsidRPr="00164F1A" w:rsidRDefault="00DE51F1" w:rsidP="0082723A">
            <w:pPr>
              <w:spacing w:before="40" w:after="40"/>
              <w:rPr>
                <w:rFonts w:ascii="Calibri" w:eastAsia="Times New Roman" w:hAnsi="Calibri" w:cs="Arial"/>
                <w:color w:val="000000"/>
                <w:szCs w:val="20"/>
                <w:highlight w:val="yellow"/>
                <w:lang w:eastAsia="en-AU"/>
              </w:rPr>
            </w:pPr>
            <w:r w:rsidRPr="00164F1A">
              <w:rPr>
                <w:rFonts w:ascii="Calibri" w:eastAsia="Times New Roman" w:hAnsi="Calibri" w:cs="Arial"/>
                <w:color w:val="000000"/>
                <w:sz w:val="22"/>
                <w:szCs w:val="20"/>
                <w:lang w:eastAsia="en-AU"/>
              </w:rPr>
              <w:t xml:space="preserve">Public Health Act approval: </w:t>
            </w:r>
            <w:hyperlink r:id="rId8" w:history="1">
              <w:r w:rsidRPr="00164F1A">
                <w:rPr>
                  <w:rFonts w:ascii="Calibri" w:eastAsia="Times New Roman" w:hAnsi="Calibri" w:cs="Arial"/>
                  <w:color w:val="0000FF"/>
                  <w:szCs w:val="20"/>
                  <w:u w:val="single"/>
                  <w:lang w:eastAsia="en-AU"/>
                </w:rPr>
                <w:t>http://www.health.qld.gov.au/ohmr/html/regu/aces_conf_hth_info.asp</w:t>
              </w:r>
            </w:hyperlink>
            <w:r w:rsidRPr="00164F1A">
              <w:rPr>
                <w:rFonts w:ascii="Calibri" w:eastAsia="Times New Roman" w:hAnsi="Calibri" w:cs="Arial"/>
                <w:color w:val="000000"/>
                <w:szCs w:val="20"/>
                <w:lang w:eastAsia="en-AU"/>
              </w:rPr>
              <w:t xml:space="preserve"> </w:t>
            </w:r>
            <w:r w:rsidRPr="00164F1A">
              <w:rPr>
                <w:rFonts w:ascii="Calibri" w:eastAsia="Times New Roman" w:hAnsi="Calibri" w:cs="Arial"/>
                <w:color w:val="000000"/>
                <w:szCs w:val="20"/>
                <w:lang w:eastAsia="en-AU"/>
              </w:rPr>
              <w:br/>
            </w:r>
            <w:r w:rsidRPr="00164F1A">
              <w:rPr>
                <w:rFonts w:ascii="Calibri" w:eastAsia="Times New Roman" w:hAnsi="Calibri" w:cs="Arial"/>
                <w:color w:val="000000"/>
                <w:sz w:val="19"/>
                <w:szCs w:val="20"/>
                <w:lang w:eastAsia="en-AU"/>
              </w:rPr>
              <w:t>(Alternatively if QH investigators seeking permission under section 150 Hospital and Health Boards Act 2011, SSA form to be signed by Data Custodian and include in RGO cover letter how study meets section 150 requirements i.e. study is for the evaluating, managing, monitoring or planning of health services)</w:t>
            </w:r>
          </w:p>
        </w:tc>
      </w:tr>
      <w:tr w:rsidR="00DE51F1" w:rsidRPr="00164F1A" w:rsidTr="0082723A">
        <w:trPr>
          <w:trHeight w:val="230"/>
        </w:trPr>
        <w:tc>
          <w:tcPr>
            <w:tcW w:w="10774" w:type="dxa"/>
            <w:gridSpan w:val="3"/>
            <w:shd w:val="clear" w:color="auto" w:fill="C0C0C0"/>
          </w:tcPr>
          <w:p w:rsidR="00DE51F1" w:rsidRPr="00164F1A" w:rsidRDefault="00DE51F1" w:rsidP="0082723A">
            <w:pPr>
              <w:tabs>
                <w:tab w:val="left" w:pos="462"/>
              </w:tabs>
              <w:rPr>
                <w:rFonts w:ascii="Calibri" w:eastAsia="Times New Roman" w:hAnsi="Calibri" w:cs="Arial"/>
                <w:b/>
                <w:bCs/>
                <w:sz w:val="26"/>
                <w:lang w:eastAsia="en-AU"/>
              </w:rPr>
            </w:pPr>
            <w:r w:rsidRPr="00164F1A">
              <w:rPr>
                <w:rFonts w:ascii="Calibri" w:eastAsia="Times New Roman" w:hAnsi="Calibri" w:cs="Arial"/>
                <w:b/>
                <w:bCs/>
                <w:sz w:val="26"/>
                <w:lang w:eastAsia="en-AU"/>
              </w:rPr>
              <w:t>When and Where to submit:</w:t>
            </w:r>
          </w:p>
          <w:p w:rsidR="00DE51F1" w:rsidRPr="00164F1A" w:rsidRDefault="00DE51F1" w:rsidP="0082723A">
            <w:pPr>
              <w:tabs>
                <w:tab w:val="left" w:pos="462"/>
              </w:tabs>
              <w:rPr>
                <w:rFonts w:eastAsia="Times New Roman" w:cs="Arial"/>
                <w:color w:val="000000"/>
                <w:sz w:val="21"/>
                <w:szCs w:val="20"/>
                <w:lang w:eastAsia="en-AU"/>
              </w:rPr>
            </w:pPr>
            <w:r w:rsidRPr="00164F1A">
              <w:rPr>
                <w:rFonts w:ascii="Calibri" w:eastAsia="Times New Roman" w:hAnsi="Calibri" w:cs="Arial"/>
                <w:color w:val="000000"/>
                <w:sz w:val="21"/>
                <w:szCs w:val="20"/>
                <w:lang w:eastAsia="en-AU"/>
              </w:rPr>
              <w:t xml:space="preserve">Documents must be uploaded in </w:t>
            </w:r>
            <w:hyperlink r:id="rId9" w:history="1">
              <w:r w:rsidRPr="00164F1A">
                <w:rPr>
                  <w:rFonts w:ascii="Calibri" w:eastAsia="Times New Roman" w:hAnsi="Calibri" w:cs="Calibri"/>
                  <w:color w:val="0000FF"/>
                  <w:sz w:val="18"/>
                  <w:szCs w:val="20"/>
                  <w:u w:val="single"/>
                  <w:lang w:eastAsia="en-AU"/>
                </w:rPr>
                <w:t>https://au.forms.ethicalreviewmanager.com/</w:t>
              </w:r>
            </w:hyperlink>
            <w:r w:rsidRPr="00164F1A">
              <w:rPr>
                <w:rFonts w:ascii="Calibri" w:eastAsia="Times New Roman" w:hAnsi="Calibri" w:cs="Calibri"/>
                <w:color w:val="000000"/>
                <w:sz w:val="21"/>
                <w:szCs w:val="20"/>
                <w:lang w:eastAsia="en-AU"/>
              </w:rPr>
              <w:t xml:space="preserve"> </w:t>
            </w:r>
            <w:r w:rsidRPr="00164F1A">
              <w:rPr>
                <w:rFonts w:ascii="Calibri" w:eastAsia="Times New Roman" w:hAnsi="Calibri" w:cs="Arial"/>
                <w:color w:val="000000"/>
                <w:sz w:val="21"/>
                <w:szCs w:val="20"/>
                <w:lang w:eastAsia="en-AU"/>
              </w:rPr>
              <w:t xml:space="preserve">(and provide 1 </w:t>
            </w:r>
            <w:r w:rsidRPr="00164F1A">
              <w:rPr>
                <w:rFonts w:ascii="Calibri" w:eastAsia="Times New Roman" w:hAnsi="Calibri" w:cs="Arial"/>
                <w:b/>
                <w:color w:val="000000"/>
                <w:sz w:val="21"/>
                <w:szCs w:val="20"/>
                <w:lang w:eastAsia="en-AU"/>
              </w:rPr>
              <w:t xml:space="preserve">Hard Copy </w:t>
            </w:r>
            <w:r w:rsidRPr="00164F1A">
              <w:rPr>
                <w:rFonts w:ascii="Calibri" w:eastAsia="Times New Roman" w:hAnsi="Calibri" w:cs="Arial"/>
                <w:color w:val="000000"/>
                <w:sz w:val="21"/>
                <w:szCs w:val="20"/>
                <w:lang w:eastAsia="en-AU"/>
              </w:rPr>
              <w:t>if greater than low risk)</w:t>
            </w:r>
          </w:p>
        </w:tc>
      </w:tr>
      <w:tr w:rsidR="00DE51F1" w:rsidRPr="00164F1A" w:rsidTr="0082723A">
        <w:trPr>
          <w:trHeight w:val="1338"/>
        </w:trPr>
        <w:tc>
          <w:tcPr>
            <w:tcW w:w="10774" w:type="dxa"/>
            <w:gridSpan w:val="3"/>
            <w:shd w:val="clear" w:color="auto" w:fill="auto"/>
          </w:tcPr>
          <w:p w:rsidR="00DE51F1" w:rsidRPr="00164F1A" w:rsidRDefault="00DE51F1" w:rsidP="0082723A">
            <w:pPr>
              <w:autoSpaceDE w:val="0"/>
              <w:autoSpaceDN w:val="0"/>
              <w:adjustRightInd w:val="0"/>
              <w:spacing w:before="60" w:after="60"/>
              <w:ind w:right="-113"/>
              <w:rPr>
                <w:rFonts w:ascii="Calibri" w:eastAsia="Times New Roman" w:hAnsi="Calibri" w:cs="Myriad Pro"/>
                <w:bCs/>
                <w:color w:val="000000"/>
                <w:sz w:val="8"/>
                <w:szCs w:val="8"/>
                <w:lang w:eastAsia="en-AU"/>
              </w:rPr>
            </w:pPr>
            <w:r w:rsidRPr="00164F1A">
              <w:rPr>
                <w:rFonts w:ascii="Calibri" w:eastAsia="Times New Roman" w:hAnsi="Calibri" w:cs="Myriad Pro"/>
                <w:bCs/>
                <w:color w:val="000000"/>
                <w:sz w:val="22"/>
                <w:lang w:eastAsia="en-AU"/>
              </w:rPr>
              <w:t xml:space="preserve">Applications can be submitted </w:t>
            </w:r>
            <w:r w:rsidRPr="00164F1A">
              <w:rPr>
                <w:rFonts w:ascii="Calibri" w:eastAsia="Times New Roman" w:hAnsi="Calibri" w:cs="Myriad Pro"/>
                <w:b/>
                <w:bCs/>
                <w:color w:val="000000"/>
                <w:sz w:val="22"/>
                <w:lang w:eastAsia="en-AU"/>
              </w:rPr>
              <w:t xml:space="preserve">anytime </w:t>
            </w:r>
            <w:r w:rsidRPr="00164F1A">
              <w:rPr>
                <w:rFonts w:ascii="Calibri" w:eastAsia="Times New Roman" w:hAnsi="Calibri" w:cs="Myriad Pro"/>
                <w:bCs/>
                <w:color w:val="000000"/>
                <w:sz w:val="22"/>
                <w:lang w:eastAsia="en-AU"/>
              </w:rPr>
              <w:t xml:space="preserve">– concurrent submission of </w:t>
            </w:r>
            <w:r w:rsidRPr="00164F1A">
              <w:rPr>
                <w:rFonts w:ascii="Calibri" w:eastAsia="Times New Roman" w:hAnsi="Calibri" w:cs="Myriad Pro"/>
                <w:color w:val="000000"/>
                <w:sz w:val="22"/>
                <w:szCs w:val="24"/>
                <w:lang w:eastAsia="en-AU"/>
              </w:rPr>
              <w:t>HREC and THHS RG applications is encouraged</w:t>
            </w:r>
          </w:p>
          <w:p w:rsidR="00DE51F1" w:rsidRPr="00164F1A" w:rsidRDefault="00DE51F1" w:rsidP="0082723A">
            <w:pPr>
              <w:autoSpaceDE w:val="0"/>
              <w:autoSpaceDN w:val="0"/>
              <w:adjustRightInd w:val="0"/>
              <w:spacing w:before="40" w:after="40"/>
              <w:ind w:left="1440" w:right="-113" w:hanging="1440"/>
              <w:rPr>
                <w:rFonts w:ascii="Calibri" w:eastAsia="Times New Roman" w:hAnsi="Calibri" w:cs="Arial"/>
                <w:color w:val="000000"/>
                <w:szCs w:val="20"/>
                <w:lang w:eastAsia="en-AU"/>
              </w:rPr>
            </w:pPr>
            <w:r w:rsidRPr="00164F1A">
              <w:rPr>
                <w:rFonts w:ascii="Calibri" w:eastAsia="Times New Roman" w:hAnsi="Calibri" w:cs="Myriad Pro"/>
                <w:b/>
                <w:bCs/>
                <w:color w:val="000000"/>
                <w:sz w:val="22"/>
                <w:lang w:eastAsia="en-AU"/>
              </w:rPr>
              <w:t xml:space="preserve">Deliver to: </w:t>
            </w:r>
            <w:r w:rsidRPr="00164F1A">
              <w:rPr>
                <w:rFonts w:ascii="Calibri" w:eastAsia="Times New Roman" w:hAnsi="Calibri" w:cs="Myriad Pro"/>
                <w:b/>
                <w:bCs/>
                <w:color w:val="000000"/>
                <w:sz w:val="22"/>
                <w:lang w:eastAsia="en-AU"/>
              </w:rPr>
              <w:tab/>
            </w:r>
            <w:r w:rsidRPr="00164F1A">
              <w:rPr>
                <w:rFonts w:ascii="Calibri" w:eastAsia="Times New Roman" w:hAnsi="Calibri" w:cs="Arial"/>
                <w:color w:val="000000"/>
                <w:szCs w:val="20"/>
                <w:lang w:eastAsia="en-AU"/>
              </w:rPr>
              <w:t>Townsville Research Education Support and Administration, Office 9, Townsville Institute of Health Research &amp; Innovation, Level 2, The Townsville Hospital, Douglas QLD 4814</w:t>
            </w:r>
          </w:p>
          <w:p w:rsidR="00DE51F1" w:rsidRPr="00164F1A" w:rsidRDefault="00DE51F1" w:rsidP="0082723A">
            <w:pPr>
              <w:autoSpaceDE w:val="0"/>
              <w:autoSpaceDN w:val="0"/>
              <w:adjustRightInd w:val="0"/>
              <w:spacing w:before="40"/>
              <w:ind w:right="-113"/>
              <w:rPr>
                <w:rFonts w:ascii="Calibri" w:eastAsia="Times New Roman" w:hAnsi="Calibri" w:cs="Myriad Pro"/>
                <w:bCs/>
                <w:color w:val="000000"/>
                <w:sz w:val="8"/>
                <w:szCs w:val="8"/>
                <w:lang w:eastAsia="en-AU"/>
              </w:rPr>
            </w:pPr>
            <w:r w:rsidRPr="00164F1A">
              <w:rPr>
                <w:rFonts w:ascii="Calibri" w:eastAsia="Times New Roman" w:hAnsi="Calibri" w:cs="Arial"/>
                <w:b/>
                <w:color w:val="000000"/>
                <w:sz w:val="22"/>
                <w:szCs w:val="20"/>
                <w:lang w:eastAsia="en-AU"/>
              </w:rPr>
              <w:t xml:space="preserve">Post: </w:t>
            </w:r>
            <w:r w:rsidRPr="00164F1A">
              <w:rPr>
                <w:rFonts w:ascii="Calibri" w:eastAsia="Times New Roman" w:hAnsi="Calibri" w:cs="Arial"/>
                <w:b/>
                <w:color w:val="000000"/>
                <w:sz w:val="22"/>
                <w:szCs w:val="20"/>
                <w:lang w:eastAsia="en-AU"/>
              </w:rPr>
              <w:tab/>
            </w:r>
            <w:r w:rsidRPr="00164F1A">
              <w:rPr>
                <w:rFonts w:ascii="Calibri" w:eastAsia="Times New Roman" w:hAnsi="Calibri" w:cs="Arial"/>
                <w:b/>
                <w:color w:val="000000"/>
                <w:sz w:val="22"/>
                <w:szCs w:val="20"/>
                <w:lang w:eastAsia="en-AU"/>
              </w:rPr>
              <w:tab/>
            </w:r>
            <w:r w:rsidRPr="00164F1A">
              <w:rPr>
                <w:rFonts w:ascii="Calibri" w:eastAsia="Times New Roman" w:hAnsi="Calibri" w:cs="Arial"/>
                <w:color w:val="000000"/>
                <w:szCs w:val="20"/>
                <w:lang w:eastAsia="en-AU"/>
              </w:rPr>
              <w:t>TRESA Unit - IMB 101, The Townsville Hospital, PO Box 670, Townsville QLD 4810</w:t>
            </w:r>
          </w:p>
        </w:tc>
      </w:tr>
    </w:tbl>
    <w:p w:rsidR="00DE51F1" w:rsidRDefault="00DE51F1" w:rsidP="00DE51F1">
      <w:pPr>
        <w:tabs>
          <w:tab w:val="left" w:pos="-720"/>
          <w:tab w:val="left" w:pos="0"/>
          <w:tab w:val="left" w:pos="720"/>
        </w:tabs>
        <w:suppressAutoHyphens/>
        <w:ind w:right="413"/>
        <w:jc w:val="center"/>
      </w:pPr>
      <w:r w:rsidRPr="00DE51F1">
        <w:rPr>
          <w:rFonts w:ascii="Calibri" w:eastAsia="Times New Roman" w:hAnsi="Calibri" w:cs="Arial"/>
          <w:b/>
          <w:bCs/>
          <w:sz w:val="24"/>
          <w:szCs w:val="24"/>
          <w:lang w:eastAsia="en-AU"/>
        </w:rPr>
        <w:t>Questions</w:t>
      </w:r>
      <w:r w:rsidRPr="00DE51F1">
        <w:rPr>
          <w:rFonts w:ascii="Calibri" w:eastAsia="Times New Roman" w:hAnsi="Calibri" w:cs="Arial"/>
          <w:b/>
          <w:bCs/>
          <w:sz w:val="24"/>
          <w:szCs w:val="26"/>
          <w:lang w:eastAsia="en-AU"/>
        </w:rPr>
        <w:t>?</w:t>
      </w:r>
      <w:r w:rsidRPr="00DE51F1">
        <w:rPr>
          <w:rFonts w:ascii="Calibri" w:eastAsia="Times New Roman" w:hAnsi="Calibri" w:cs="Arial"/>
          <w:bCs/>
          <w:sz w:val="24"/>
          <w:szCs w:val="26"/>
          <w:lang w:eastAsia="en-AU"/>
        </w:rPr>
        <w:t xml:space="preserve"> Contact 07 4433 1351 or </w:t>
      </w:r>
      <w:hyperlink r:id="rId10" w:history="1">
        <w:r w:rsidRPr="00DE51F1">
          <w:rPr>
            <w:rFonts w:ascii="Calibri" w:eastAsia="Times New Roman" w:hAnsi="Calibri" w:cs="Arial"/>
            <w:bCs/>
            <w:color w:val="0000FF"/>
            <w:sz w:val="24"/>
            <w:szCs w:val="26"/>
            <w:u w:val="single"/>
            <w:lang w:eastAsia="en-AU"/>
          </w:rPr>
          <w:t>TSV-RGO@health.qld.gov.au</w:t>
        </w:r>
      </w:hyperlink>
      <w:r w:rsidRPr="00DE51F1">
        <w:rPr>
          <w:rFonts w:ascii="Calibri" w:eastAsia="Times New Roman" w:hAnsi="Calibri" w:cs="Arial"/>
          <w:bCs/>
          <w:sz w:val="24"/>
          <w:szCs w:val="26"/>
          <w:lang w:eastAsia="en-AU"/>
        </w:rPr>
        <w:t xml:space="preserve"> </w:t>
      </w:r>
      <w:bookmarkStart w:id="0" w:name="_GoBack"/>
      <w:bookmarkEnd w:id="0"/>
    </w:p>
    <w:sectPr w:rsidR="00DE51F1" w:rsidSect="00DE51F1">
      <w:pgSz w:w="11906" w:h="16838" w:code="9"/>
      <w:pgMar w:top="284" w:right="284" w:bottom="284"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F1"/>
    <w:rsid w:val="00516EDF"/>
    <w:rsid w:val="00DE5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B1C8"/>
  <w15:chartTrackingRefBased/>
  <w15:docId w15:val="{B90532D8-523B-45DC-AC3D-F09D3B1D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1F1"/>
    <w:pPr>
      <w:spacing w:after="0" w:line="240" w:lineRule="auto"/>
    </w:pPr>
    <w:rPr>
      <w:rFonts w:ascii="Arial" w:eastAsia="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qld.gov.au/ohmr/html/regu/aces_conf_hth_info.asp" TargetMode="External"/><Relationship Id="rId3" Type="http://schemas.openxmlformats.org/officeDocument/2006/relationships/webSettings" Target="webSettings.xml"/><Relationship Id="rId7" Type="http://schemas.openxmlformats.org/officeDocument/2006/relationships/hyperlink" Target="http://www.adelaide.edu.au/ethics/genetech/working/committe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cat.qld.gov.au/__data/assets/pdf_file/0015/100905/form-16-app-to-conduct-clinical-research.pdf" TargetMode="External"/><Relationship Id="rId11" Type="http://schemas.openxmlformats.org/officeDocument/2006/relationships/fontTable" Target="fontTable.xml"/><Relationship Id="rId5" Type="http://schemas.openxmlformats.org/officeDocument/2006/relationships/hyperlink" Target="https://medicinesaustralia.com.au/policy/clinical-trials/clinical-trials-research-agreements" TargetMode="External"/><Relationship Id="rId10" Type="http://schemas.openxmlformats.org/officeDocument/2006/relationships/hyperlink" Target="mailto:TSV-RGO@health.qld.gov.au" TargetMode="External"/><Relationship Id="rId4" Type="http://schemas.openxmlformats.org/officeDocument/2006/relationships/hyperlink" Target="https://au.forms.ethicalreviewmanager.com/" TargetMode="External"/><Relationship Id="rId9" Type="http://schemas.openxmlformats.org/officeDocument/2006/relationships/hyperlink" Target="https://au.forms.ethicalreviewmana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Jenkins-Marsh</dc:creator>
  <cp:keywords/>
  <dc:description/>
  <cp:lastModifiedBy>Sue Jenkins-Marsh</cp:lastModifiedBy>
  <cp:revision>1</cp:revision>
  <dcterms:created xsi:type="dcterms:W3CDTF">2019-08-25T23:56:00Z</dcterms:created>
  <dcterms:modified xsi:type="dcterms:W3CDTF">2019-08-26T00:00:00Z</dcterms:modified>
</cp:coreProperties>
</file>